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A78" w:rsidRDefault="00964A78" w:rsidP="00964A78">
      <w:pPr>
        <w:rPr>
          <w:b/>
        </w:rPr>
      </w:pPr>
      <w:r>
        <w:rPr>
          <w:b/>
        </w:rPr>
        <w:t xml:space="preserve">Перечень услуг ЦКП </w:t>
      </w:r>
      <w:r w:rsidR="005129A4" w:rsidRPr="005129A4">
        <w:rPr>
          <w:b/>
        </w:rPr>
        <w:t xml:space="preserve">«Северо-Западный центр мониторинга и прогнозирования развития территорий» </w:t>
      </w:r>
      <w:r>
        <w:rPr>
          <w:b/>
        </w:rPr>
        <w:t>и их стоимость</w:t>
      </w:r>
    </w:p>
    <w:tbl>
      <w:tblPr>
        <w:tblStyle w:val="a3"/>
        <w:tblW w:w="9562" w:type="dxa"/>
        <w:tblInd w:w="-147" w:type="dxa"/>
        <w:tblLook w:val="04A0" w:firstRow="1" w:lastRow="0" w:firstColumn="1" w:lastColumn="0" w:noHBand="0" w:noVBand="1"/>
      </w:tblPr>
      <w:tblGrid>
        <w:gridCol w:w="5492"/>
        <w:gridCol w:w="2163"/>
        <w:gridCol w:w="1897"/>
        <w:gridCol w:w="10"/>
      </w:tblGrid>
      <w:tr w:rsidR="00964A78" w:rsidRPr="00530D86" w:rsidTr="00FF23BB">
        <w:trPr>
          <w:gridAfter w:val="1"/>
          <w:wAfter w:w="10" w:type="dxa"/>
        </w:trPr>
        <w:tc>
          <w:tcPr>
            <w:tcW w:w="5492" w:type="dxa"/>
          </w:tcPr>
          <w:p w:rsidR="00964A78" w:rsidRPr="00530D86" w:rsidRDefault="00964A78" w:rsidP="00A4047F">
            <w:pPr>
              <w:jc w:val="center"/>
            </w:pPr>
            <w:r>
              <w:t>Наименование услуг</w:t>
            </w:r>
          </w:p>
        </w:tc>
        <w:tc>
          <w:tcPr>
            <w:tcW w:w="2163" w:type="dxa"/>
          </w:tcPr>
          <w:p w:rsidR="00964A78" w:rsidRPr="00530D86" w:rsidRDefault="00964A78" w:rsidP="00A4047F">
            <w:pPr>
              <w:jc w:val="center"/>
            </w:pPr>
            <w:r>
              <w:t>Единица измерения</w:t>
            </w:r>
          </w:p>
        </w:tc>
        <w:tc>
          <w:tcPr>
            <w:tcW w:w="1897" w:type="dxa"/>
          </w:tcPr>
          <w:p w:rsidR="00964A78" w:rsidRPr="00530D86" w:rsidRDefault="00964A78" w:rsidP="00A4047F">
            <w:pPr>
              <w:jc w:val="center"/>
            </w:pPr>
            <w:r>
              <w:t>Стоимость единицы</w:t>
            </w:r>
          </w:p>
        </w:tc>
      </w:tr>
      <w:tr w:rsidR="00964A78" w:rsidRPr="00530D86" w:rsidTr="00FF23BB">
        <w:tc>
          <w:tcPr>
            <w:tcW w:w="9562" w:type="dxa"/>
            <w:gridSpan w:val="4"/>
          </w:tcPr>
          <w:p w:rsidR="00964A78" w:rsidRDefault="00964A78" w:rsidP="00A4047F">
            <w:pPr>
              <w:jc w:val="center"/>
              <w:rPr>
                <w:b/>
                <w:i/>
              </w:rPr>
            </w:pPr>
          </w:p>
          <w:p w:rsidR="00964A78" w:rsidRPr="00DC75AA" w:rsidRDefault="00964A78" w:rsidP="00A4047F">
            <w:pPr>
              <w:jc w:val="center"/>
              <w:rPr>
                <w:b/>
                <w:i/>
              </w:rPr>
            </w:pPr>
            <w:r w:rsidRPr="00DC75AA">
              <w:rPr>
                <w:b/>
                <w:i/>
              </w:rPr>
              <w:t>Типовые услуги</w:t>
            </w:r>
          </w:p>
          <w:p w:rsidR="00964A78" w:rsidRPr="00530D86" w:rsidRDefault="00964A78" w:rsidP="00A4047F">
            <w:pPr>
              <w:jc w:val="center"/>
            </w:pPr>
          </w:p>
        </w:tc>
      </w:tr>
      <w:tr w:rsidR="00964A78" w:rsidRPr="00530D86" w:rsidTr="00FF23BB">
        <w:trPr>
          <w:gridAfter w:val="1"/>
          <w:wAfter w:w="10" w:type="dxa"/>
        </w:trPr>
        <w:tc>
          <w:tcPr>
            <w:tcW w:w="5492" w:type="dxa"/>
          </w:tcPr>
          <w:p w:rsidR="00964A78" w:rsidRPr="00530D86" w:rsidRDefault="00964A78" w:rsidP="00A4047F">
            <w:pPr>
              <w:jc w:val="both"/>
            </w:pPr>
            <w:r w:rsidRPr="00530D86">
              <w:t xml:space="preserve">Предоставление доступа к информационной платформе </w:t>
            </w:r>
            <w:r>
              <w:t xml:space="preserve">ЦКП </w:t>
            </w:r>
            <w:r w:rsidRPr="00720C9E">
              <w:t>«Регион-В»</w:t>
            </w:r>
            <w:r w:rsidRPr="00530D86">
              <w:t xml:space="preserve"> для размещения и анализа геопространственных данных при проведении исследований и разработок.</w:t>
            </w:r>
          </w:p>
        </w:tc>
        <w:tc>
          <w:tcPr>
            <w:tcW w:w="2163" w:type="dxa"/>
          </w:tcPr>
          <w:p w:rsidR="00964A78" w:rsidRPr="00720C9E" w:rsidRDefault="00964A78" w:rsidP="00A4047F">
            <w:pPr>
              <w:jc w:val="both"/>
            </w:pPr>
            <w:r w:rsidRPr="00720C9E">
              <w:t>Объем данных, Мб</w:t>
            </w:r>
          </w:p>
          <w:p w:rsidR="00964A78" w:rsidRPr="00720C9E" w:rsidRDefault="00964A78" w:rsidP="00A4047F">
            <w:pPr>
              <w:jc w:val="both"/>
            </w:pPr>
          </w:p>
        </w:tc>
        <w:tc>
          <w:tcPr>
            <w:tcW w:w="1897" w:type="dxa"/>
          </w:tcPr>
          <w:p w:rsidR="00964A78" w:rsidRPr="00530D86" w:rsidRDefault="00964A78" w:rsidP="00A4047F">
            <w:pPr>
              <w:jc w:val="both"/>
            </w:pPr>
          </w:p>
        </w:tc>
      </w:tr>
      <w:tr w:rsidR="00964A78" w:rsidRPr="00530D86" w:rsidTr="00FF23BB">
        <w:trPr>
          <w:gridAfter w:val="1"/>
          <w:wAfter w:w="10" w:type="dxa"/>
        </w:trPr>
        <w:tc>
          <w:tcPr>
            <w:tcW w:w="5492" w:type="dxa"/>
          </w:tcPr>
          <w:p w:rsidR="00964A78" w:rsidRPr="00530D86" w:rsidRDefault="00964A78" w:rsidP="00C00206">
            <w:pPr>
              <w:jc w:val="both"/>
            </w:pPr>
            <w:r w:rsidRPr="00530D86">
              <w:t xml:space="preserve">Размещение геопространственных данных на информационной платформе </w:t>
            </w:r>
            <w:r w:rsidR="00C00206">
              <w:t>с сортировкой по регионам</w:t>
            </w:r>
            <w:r w:rsidRPr="00530D86">
              <w:t xml:space="preserve"> </w:t>
            </w:r>
            <w:r w:rsidR="00C00206">
              <w:t>и/</w:t>
            </w:r>
            <w:r w:rsidRPr="00530D86">
              <w:t xml:space="preserve">или </w:t>
            </w:r>
            <w:r w:rsidR="00720700">
              <w:t>тематически</w:t>
            </w:r>
            <w:r w:rsidR="00C00206">
              <w:t>м</w:t>
            </w:r>
            <w:r w:rsidR="00720700">
              <w:t xml:space="preserve"> карт</w:t>
            </w:r>
            <w:r w:rsidR="00C00206">
              <w:t>ам</w:t>
            </w:r>
            <w:r w:rsidR="00720700" w:rsidRPr="00530D86">
              <w:t xml:space="preserve"> </w:t>
            </w:r>
            <w:r w:rsidRPr="00530D86">
              <w:t xml:space="preserve">для проведения их совместного </w:t>
            </w:r>
            <w:proofErr w:type="spellStart"/>
            <w:r w:rsidRPr="00530D86">
              <w:t>временно</w:t>
            </w:r>
            <w:r w:rsidR="00C00206">
              <w:rPr>
                <w:rFonts w:cs="Times New Roman"/>
              </w:rPr>
              <w:t>́</w:t>
            </w:r>
            <w:r w:rsidRPr="00530D86">
              <w:t>го</w:t>
            </w:r>
            <w:proofErr w:type="spellEnd"/>
            <w:r w:rsidRPr="00530D86">
              <w:t xml:space="preserve"> анализа и обеспечения доступности для широкого круга пользователей.</w:t>
            </w:r>
          </w:p>
        </w:tc>
        <w:tc>
          <w:tcPr>
            <w:tcW w:w="2163" w:type="dxa"/>
          </w:tcPr>
          <w:p w:rsidR="00964A78" w:rsidRPr="00720C9E" w:rsidRDefault="00964A78" w:rsidP="00A4047F">
            <w:pPr>
              <w:jc w:val="both"/>
            </w:pPr>
            <w:r w:rsidRPr="00720C9E">
              <w:t>Объем данных, Мб</w:t>
            </w:r>
          </w:p>
        </w:tc>
        <w:tc>
          <w:tcPr>
            <w:tcW w:w="1897" w:type="dxa"/>
          </w:tcPr>
          <w:p w:rsidR="00964A78" w:rsidRPr="00530D86" w:rsidRDefault="00964A78" w:rsidP="00A4047F">
            <w:pPr>
              <w:jc w:val="both"/>
            </w:pPr>
          </w:p>
        </w:tc>
      </w:tr>
      <w:tr w:rsidR="00964A78" w:rsidRPr="00530D86" w:rsidTr="00FF23BB">
        <w:trPr>
          <w:gridAfter w:val="1"/>
          <w:wAfter w:w="10" w:type="dxa"/>
        </w:trPr>
        <w:tc>
          <w:tcPr>
            <w:tcW w:w="5492" w:type="dxa"/>
          </w:tcPr>
          <w:p w:rsidR="00964A78" w:rsidRPr="00530D86" w:rsidRDefault="00964A78" w:rsidP="00A4047F">
            <w:pPr>
              <w:jc w:val="both"/>
            </w:pPr>
            <w:r w:rsidRPr="00530D86">
              <w:t xml:space="preserve">Подготовка геопространственных данных, включая данные ДЗЗ, для размещения на информационной платформе ЦКП и последующего использования при проведении исследований и разработок. </w:t>
            </w:r>
          </w:p>
        </w:tc>
        <w:tc>
          <w:tcPr>
            <w:tcW w:w="2163" w:type="dxa"/>
          </w:tcPr>
          <w:p w:rsidR="00964A78" w:rsidRPr="00720C9E" w:rsidRDefault="00964A78" w:rsidP="00A4047F">
            <w:pPr>
              <w:jc w:val="both"/>
            </w:pPr>
            <w:r w:rsidRPr="00720C9E">
              <w:t xml:space="preserve">Количество векторных и растровых слоев </w:t>
            </w:r>
          </w:p>
        </w:tc>
        <w:tc>
          <w:tcPr>
            <w:tcW w:w="1897" w:type="dxa"/>
          </w:tcPr>
          <w:p w:rsidR="00964A78" w:rsidRPr="00530D86" w:rsidRDefault="00964A78" w:rsidP="00A4047F">
            <w:pPr>
              <w:jc w:val="both"/>
            </w:pPr>
          </w:p>
        </w:tc>
      </w:tr>
      <w:tr w:rsidR="00964A78" w:rsidRPr="00530D86" w:rsidTr="00FF23BB">
        <w:trPr>
          <w:gridAfter w:val="1"/>
          <w:wAfter w:w="10" w:type="dxa"/>
        </w:trPr>
        <w:tc>
          <w:tcPr>
            <w:tcW w:w="5492" w:type="dxa"/>
          </w:tcPr>
          <w:p w:rsidR="00964A78" w:rsidRPr="00530D86" w:rsidRDefault="00964A78" w:rsidP="00A4047F">
            <w:pPr>
              <w:jc w:val="both"/>
            </w:pPr>
            <w:r>
              <w:t>Предоставление доступа к архивам геопространственных данных ЦКП</w:t>
            </w:r>
            <w:r w:rsidR="0013398E">
              <w:t>, включая данные ДЗЗ</w:t>
            </w:r>
            <w:r>
              <w:t>.</w:t>
            </w:r>
          </w:p>
        </w:tc>
        <w:tc>
          <w:tcPr>
            <w:tcW w:w="2163" w:type="dxa"/>
          </w:tcPr>
          <w:p w:rsidR="00964A78" w:rsidRPr="00720C9E" w:rsidRDefault="00964A78" w:rsidP="00A4047F">
            <w:pPr>
              <w:jc w:val="both"/>
            </w:pPr>
          </w:p>
        </w:tc>
        <w:tc>
          <w:tcPr>
            <w:tcW w:w="1897" w:type="dxa"/>
          </w:tcPr>
          <w:p w:rsidR="00964A78" w:rsidRPr="00530D86" w:rsidRDefault="00964A78" w:rsidP="00A4047F">
            <w:pPr>
              <w:jc w:val="both"/>
            </w:pPr>
          </w:p>
        </w:tc>
      </w:tr>
      <w:tr w:rsidR="00964A78" w:rsidRPr="00530D86" w:rsidTr="00FF23BB">
        <w:trPr>
          <w:gridAfter w:val="1"/>
          <w:wAfter w:w="10" w:type="dxa"/>
        </w:trPr>
        <w:tc>
          <w:tcPr>
            <w:tcW w:w="5492" w:type="dxa"/>
          </w:tcPr>
          <w:p w:rsidR="00964A78" w:rsidRPr="00530D86" w:rsidRDefault="00964A78" w:rsidP="00FE3140">
            <w:pPr>
              <w:jc w:val="both"/>
            </w:pPr>
            <w:r>
              <w:t>Сопровождение функционирования информационных ресурсов, размещенных в ЦКП.</w:t>
            </w:r>
          </w:p>
        </w:tc>
        <w:tc>
          <w:tcPr>
            <w:tcW w:w="2163" w:type="dxa"/>
          </w:tcPr>
          <w:p w:rsidR="00964A78" w:rsidRPr="00720C9E" w:rsidRDefault="00964A78" w:rsidP="00A4047F">
            <w:pPr>
              <w:jc w:val="both"/>
            </w:pPr>
            <w:r w:rsidRPr="00720C9E">
              <w:t>Информационный ресурс</w:t>
            </w:r>
          </w:p>
        </w:tc>
        <w:tc>
          <w:tcPr>
            <w:tcW w:w="1897" w:type="dxa"/>
          </w:tcPr>
          <w:p w:rsidR="00964A78" w:rsidRPr="00530D86" w:rsidRDefault="00964A78" w:rsidP="00A4047F">
            <w:pPr>
              <w:jc w:val="both"/>
            </w:pPr>
          </w:p>
        </w:tc>
      </w:tr>
      <w:tr w:rsidR="00964A78" w:rsidRPr="00530D86" w:rsidTr="00FF23BB">
        <w:trPr>
          <w:gridAfter w:val="1"/>
          <w:wAfter w:w="10" w:type="dxa"/>
        </w:trPr>
        <w:tc>
          <w:tcPr>
            <w:tcW w:w="5492" w:type="dxa"/>
          </w:tcPr>
          <w:p w:rsidR="00964A78" w:rsidRPr="00530D86" w:rsidRDefault="00964A78" w:rsidP="00A4047F">
            <w:pPr>
              <w:jc w:val="both"/>
            </w:pPr>
            <w:r w:rsidRPr="00530D86">
              <w:t xml:space="preserve">Заказ, получение, предобработка, каталогизация </w:t>
            </w:r>
            <w:r w:rsidRPr="00733226">
              <w:t>и размещение на информационной платформе ЦКП</w:t>
            </w:r>
            <w:r w:rsidRPr="00530D86">
              <w:t xml:space="preserve"> материалов спутниковой съемки</w:t>
            </w:r>
            <w:r w:rsidR="00057065">
              <w:t>, в том числе</w:t>
            </w:r>
            <w:r w:rsidRPr="00530D86">
              <w:t xml:space="preserve"> с российских КА «Ресурс-П» и «</w:t>
            </w:r>
            <w:proofErr w:type="spellStart"/>
            <w:r w:rsidRPr="00530D86">
              <w:t>Канопус</w:t>
            </w:r>
            <w:proofErr w:type="spellEnd"/>
            <w:r w:rsidRPr="00530D86">
              <w:t>-В».</w:t>
            </w:r>
          </w:p>
        </w:tc>
        <w:tc>
          <w:tcPr>
            <w:tcW w:w="2163" w:type="dxa"/>
          </w:tcPr>
          <w:p w:rsidR="00964A78" w:rsidRPr="00720C9E" w:rsidRDefault="00964A78" w:rsidP="00720C9E">
            <w:pPr>
              <w:jc w:val="both"/>
            </w:pPr>
            <w:r w:rsidRPr="00720C9E">
              <w:t>1 сцена</w:t>
            </w:r>
          </w:p>
        </w:tc>
        <w:tc>
          <w:tcPr>
            <w:tcW w:w="1897" w:type="dxa"/>
          </w:tcPr>
          <w:p w:rsidR="00964A78" w:rsidRPr="00530D86" w:rsidRDefault="00964A78" w:rsidP="00A4047F">
            <w:pPr>
              <w:jc w:val="both"/>
            </w:pPr>
          </w:p>
        </w:tc>
      </w:tr>
      <w:tr w:rsidR="00964A78" w:rsidRPr="00530D86" w:rsidTr="00FF23BB">
        <w:tc>
          <w:tcPr>
            <w:tcW w:w="9562" w:type="dxa"/>
            <w:gridSpan w:val="4"/>
          </w:tcPr>
          <w:p w:rsidR="00964A78" w:rsidRDefault="00964A78" w:rsidP="00A4047F">
            <w:pPr>
              <w:jc w:val="center"/>
              <w:rPr>
                <w:b/>
                <w:i/>
              </w:rPr>
            </w:pPr>
          </w:p>
          <w:p w:rsidR="00964A78" w:rsidRPr="00DC75AA" w:rsidRDefault="007B25B3" w:rsidP="00A4047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</w:t>
            </w:r>
            <w:r w:rsidR="00964A78">
              <w:rPr>
                <w:b/>
                <w:i/>
              </w:rPr>
              <w:t>т</w:t>
            </w:r>
            <w:r w:rsidR="00964A78" w:rsidRPr="00DC75AA">
              <w:rPr>
                <w:b/>
                <w:i/>
              </w:rPr>
              <w:t>иповые услуги</w:t>
            </w:r>
          </w:p>
          <w:p w:rsidR="00964A78" w:rsidRPr="00530D86" w:rsidRDefault="00964A78" w:rsidP="00A4047F">
            <w:pPr>
              <w:jc w:val="center"/>
            </w:pPr>
          </w:p>
        </w:tc>
      </w:tr>
      <w:tr w:rsidR="00964A78" w:rsidRPr="00530D86" w:rsidTr="00FF23BB">
        <w:trPr>
          <w:gridAfter w:val="1"/>
          <w:wAfter w:w="10" w:type="dxa"/>
        </w:trPr>
        <w:tc>
          <w:tcPr>
            <w:tcW w:w="5492" w:type="dxa"/>
          </w:tcPr>
          <w:p w:rsidR="00964A78" w:rsidRPr="00530D86" w:rsidRDefault="00964A78" w:rsidP="00A4047F">
            <w:pPr>
              <w:jc w:val="both"/>
            </w:pPr>
            <w:r w:rsidRPr="00733226">
              <w:t>Предоставление программно-аппаратной инфраструктуры ЦКП для формирования информационных систем комплексного моделирования природных и природно-технологических объектов и последующего сопровождения функционирования этих систем</w:t>
            </w:r>
          </w:p>
        </w:tc>
        <w:tc>
          <w:tcPr>
            <w:tcW w:w="2163" w:type="dxa"/>
          </w:tcPr>
          <w:p w:rsidR="00964A78" w:rsidRPr="00720C9E" w:rsidRDefault="00964A78" w:rsidP="00A4047F">
            <w:pPr>
              <w:jc w:val="both"/>
            </w:pPr>
            <w:r w:rsidRPr="00720C9E">
              <w:t xml:space="preserve">1 система </w:t>
            </w:r>
          </w:p>
        </w:tc>
        <w:tc>
          <w:tcPr>
            <w:tcW w:w="1897" w:type="dxa"/>
          </w:tcPr>
          <w:p w:rsidR="00964A78" w:rsidRPr="00720C9E" w:rsidRDefault="00964A78" w:rsidP="00A4047F">
            <w:pPr>
              <w:jc w:val="both"/>
            </w:pPr>
            <w:r w:rsidRPr="00720C9E">
              <w:t>Индивидуально, на договорной основе</w:t>
            </w:r>
          </w:p>
        </w:tc>
      </w:tr>
      <w:tr w:rsidR="00964A78" w:rsidRPr="00530D86" w:rsidTr="00FF23BB">
        <w:trPr>
          <w:gridAfter w:val="1"/>
          <w:wAfter w:w="10" w:type="dxa"/>
        </w:trPr>
        <w:tc>
          <w:tcPr>
            <w:tcW w:w="5492" w:type="dxa"/>
          </w:tcPr>
          <w:p w:rsidR="00964A78" w:rsidRPr="00530D86" w:rsidRDefault="00964A78" w:rsidP="00A4047F">
            <w:pPr>
              <w:jc w:val="both"/>
            </w:pPr>
            <w:r w:rsidRPr="00530D86">
              <w:t xml:space="preserve">Создание информационных систем комплексного моделирования природных и природно-технологических объектов </w:t>
            </w:r>
            <w:r>
              <w:t xml:space="preserve">на базе </w:t>
            </w:r>
            <w:r w:rsidRPr="00493E01">
              <w:t>программно-аппаратной инфраструктуры ЦКП</w:t>
            </w:r>
            <w:r>
              <w:t>.</w:t>
            </w:r>
          </w:p>
        </w:tc>
        <w:tc>
          <w:tcPr>
            <w:tcW w:w="2163" w:type="dxa"/>
          </w:tcPr>
          <w:p w:rsidR="00964A78" w:rsidRPr="00720C9E" w:rsidRDefault="00964A78" w:rsidP="00A4047F">
            <w:pPr>
              <w:jc w:val="both"/>
            </w:pPr>
            <w:r w:rsidRPr="00720C9E">
              <w:t xml:space="preserve">1 система </w:t>
            </w:r>
          </w:p>
        </w:tc>
        <w:tc>
          <w:tcPr>
            <w:tcW w:w="1897" w:type="dxa"/>
          </w:tcPr>
          <w:p w:rsidR="00964A78" w:rsidRPr="00720C9E" w:rsidRDefault="00964A78" w:rsidP="00A4047F">
            <w:pPr>
              <w:jc w:val="both"/>
            </w:pPr>
            <w:r w:rsidRPr="00720C9E">
              <w:t>Индивидуально, на договорной основе</w:t>
            </w:r>
          </w:p>
        </w:tc>
      </w:tr>
      <w:tr w:rsidR="00964A78" w:rsidRPr="00530D86" w:rsidTr="00FF23BB">
        <w:trPr>
          <w:gridAfter w:val="1"/>
          <w:wAfter w:w="10" w:type="dxa"/>
        </w:trPr>
        <w:tc>
          <w:tcPr>
            <w:tcW w:w="5492" w:type="dxa"/>
          </w:tcPr>
          <w:p w:rsidR="00964A78" w:rsidRPr="00530D86" w:rsidRDefault="00964A78" w:rsidP="00A4047F">
            <w:pPr>
              <w:jc w:val="both"/>
            </w:pPr>
            <w:r>
              <w:t xml:space="preserve">Разработка информационных систем мониторинга и прогнозирования гидрологической обстановки в бассейнах рек на базе </w:t>
            </w:r>
            <w:r w:rsidRPr="00493E01">
              <w:t>программно-аппаратной инфраструктуры ЦКП</w:t>
            </w:r>
            <w:r>
              <w:t>.</w:t>
            </w:r>
          </w:p>
        </w:tc>
        <w:tc>
          <w:tcPr>
            <w:tcW w:w="2163" w:type="dxa"/>
          </w:tcPr>
          <w:p w:rsidR="00964A78" w:rsidRPr="00720C9E" w:rsidRDefault="00964A78" w:rsidP="00A4047F">
            <w:pPr>
              <w:jc w:val="both"/>
            </w:pPr>
            <w:r w:rsidRPr="00720C9E">
              <w:t xml:space="preserve">1 система </w:t>
            </w:r>
          </w:p>
        </w:tc>
        <w:tc>
          <w:tcPr>
            <w:tcW w:w="1897" w:type="dxa"/>
          </w:tcPr>
          <w:p w:rsidR="00964A78" w:rsidRPr="00720C9E" w:rsidRDefault="00964A78" w:rsidP="00A4047F">
            <w:pPr>
              <w:jc w:val="both"/>
            </w:pPr>
            <w:r w:rsidRPr="00720C9E">
              <w:t>Индивидуально, на договорной основе</w:t>
            </w:r>
          </w:p>
        </w:tc>
      </w:tr>
      <w:tr w:rsidR="00964A78" w:rsidRPr="00530D86" w:rsidTr="00FF23BB">
        <w:trPr>
          <w:gridAfter w:val="1"/>
          <w:wAfter w:w="10" w:type="dxa"/>
        </w:trPr>
        <w:tc>
          <w:tcPr>
            <w:tcW w:w="5492" w:type="dxa"/>
          </w:tcPr>
          <w:p w:rsidR="00964A78" w:rsidRPr="00530D86" w:rsidRDefault="00964A78" w:rsidP="00057065">
            <w:pPr>
              <w:jc w:val="both"/>
            </w:pPr>
            <w:r w:rsidRPr="00530D86">
              <w:t>Разработка информационных продуктов</w:t>
            </w:r>
            <w:r w:rsidR="00057065">
              <w:t xml:space="preserve">, разработка и </w:t>
            </w:r>
            <w:r w:rsidRPr="00530D86">
              <w:t xml:space="preserve">предоставление информационных </w:t>
            </w:r>
            <w:r w:rsidRPr="00530D86">
              <w:lastRenderedPageBreak/>
              <w:t>сервисов на основе интегрированной обработки наземно-аэрокосмических данных.</w:t>
            </w:r>
          </w:p>
        </w:tc>
        <w:tc>
          <w:tcPr>
            <w:tcW w:w="2163" w:type="dxa"/>
          </w:tcPr>
          <w:p w:rsidR="00964A78" w:rsidRPr="00720C9E" w:rsidRDefault="00964A78" w:rsidP="00A4047F">
            <w:pPr>
              <w:jc w:val="both"/>
            </w:pPr>
            <w:r w:rsidRPr="00720C9E">
              <w:lastRenderedPageBreak/>
              <w:t xml:space="preserve">1 продукт, </w:t>
            </w:r>
          </w:p>
          <w:p w:rsidR="00964A78" w:rsidRPr="00720C9E" w:rsidRDefault="00964A78" w:rsidP="00A4047F">
            <w:pPr>
              <w:jc w:val="both"/>
            </w:pPr>
            <w:r w:rsidRPr="00720C9E">
              <w:t xml:space="preserve">1 сервис </w:t>
            </w:r>
          </w:p>
        </w:tc>
        <w:tc>
          <w:tcPr>
            <w:tcW w:w="1897" w:type="dxa"/>
          </w:tcPr>
          <w:p w:rsidR="00964A78" w:rsidRPr="00720C9E" w:rsidRDefault="00964A78" w:rsidP="00A4047F">
            <w:pPr>
              <w:jc w:val="both"/>
            </w:pPr>
            <w:r w:rsidRPr="00720C9E">
              <w:t>Индивидуально, на договорной основе</w:t>
            </w:r>
          </w:p>
        </w:tc>
      </w:tr>
      <w:tr w:rsidR="00A91A7B" w:rsidRPr="00507904" w:rsidTr="00507904">
        <w:trPr>
          <w:gridAfter w:val="1"/>
          <w:wAfter w:w="10" w:type="dxa"/>
          <w:trHeight w:val="1000"/>
        </w:trPr>
        <w:tc>
          <w:tcPr>
            <w:tcW w:w="5492" w:type="dxa"/>
          </w:tcPr>
          <w:p w:rsidR="00A91A7B" w:rsidRPr="00507904" w:rsidRDefault="00A91A7B" w:rsidP="00A91A7B">
            <w:pPr>
              <w:jc w:val="both"/>
            </w:pPr>
            <w:bookmarkStart w:id="0" w:name="_GoBack" w:colFirst="1" w:colLast="1"/>
            <w:r w:rsidRPr="00507904">
              <w:t>Разработка информационно-аналитических систем климатического риск-менеджмента и хеджирования погодных рисков.</w:t>
            </w:r>
          </w:p>
        </w:tc>
        <w:tc>
          <w:tcPr>
            <w:tcW w:w="2163" w:type="dxa"/>
          </w:tcPr>
          <w:p w:rsidR="00A91A7B" w:rsidRPr="00720C9E" w:rsidRDefault="00A91A7B" w:rsidP="00A91A7B">
            <w:pPr>
              <w:jc w:val="both"/>
            </w:pPr>
            <w:r w:rsidRPr="00720C9E">
              <w:t xml:space="preserve">1 система </w:t>
            </w:r>
          </w:p>
        </w:tc>
        <w:tc>
          <w:tcPr>
            <w:tcW w:w="1897" w:type="dxa"/>
          </w:tcPr>
          <w:p w:rsidR="00A91A7B" w:rsidRPr="00507904" w:rsidRDefault="00A91A7B" w:rsidP="00A91A7B">
            <w:pPr>
              <w:jc w:val="both"/>
            </w:pPr>
            <w:r w:rsidRPr="00720C9E">
              <w:t>Индивидуально, на договорной основе</w:t>
            </w:r>
          </w:p>
        </w:tc>
      </w:tr>
      <w:bookmarkEnd w:id="0"/>
    </w:tbl>
    <w:p w:rsidR="006A5AA2" w:rsidRDefault="006A5AA2"/>
    <w:sectPr w:rsidR="006A5AA2" w:rsidSect="00A4047F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2MDA3MTIxNbIwMbJQ0lEKTi0uzszPAykwqgUAngO05SwAAAA="/>
  </w:docVars>
  <w:rsids>
    <w:rsidRoot w:val="00964A78"/>
    <w:rsid w:val="000464A3"/>
    <w:rsid w:val="00057065"/>
    <w:rsid w:val="0013398E"/>
    <w:rsid w:val="00507904"/>
    <w:rsid w:val="005129A4"/>
    <w:rsid w:val="006A5AA2"/>
    <w:rsid w:val="00720700"/>
    <w:rsid w:val="00720C9E"/>
    <w:rsid w:val="007B25B3"/>
    <w:rsid w:val="00964A78"/>
    <w:rsid w:val="00A4047F"/>
    <w:rsid w:val="00A91A7B"/>
    <w:rsid w:val="00BF0A9F"/>
    <w:rsid w:val="00C00206"/>
    <w:rsid w:val="00CD1ECA"/>
    <w:rsid w:val="00FE3140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7FEE5-DB06-4DC1-9A47-8D2B3201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20C9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20C9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20C9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20C9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20C9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20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0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ЗВА</dc:creator>
  <cp:keywords/>
  <dc:description/>
  <cp:lastModifiedBy>sial</cp:lastModifiedBy>
  <cp:revision>7</cp:revision>
  <cp:lastPrinted>2021-04-19T10:15:00Z</cp:lastPrinted>
  <dcterms:created xsi:type="dcterms:W3CDTF">2021-04-15T11:35:00Z</dcterms:created>
  <dcterms:modified xsi:type="dcterms:W3CDTF">2021-04-27T06:00:00Z</dcterms:modified>
</cp:coreProperties>
</file>